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4A" w:rsidRPr="004301AF" w:rsidRDefault="00A3424A" w:rsidP="00A3424A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B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232422" w:rsidRDefault="00232422">
      <w:pPr>
        <w:jc w:val="center"/>
        <w:rPr>
          <w:rFonts w:ascii="Arial" w:hAnsi="Arial"/>
          <w:b/>
          <w:sz w:val="28"/>
        </w:rPr>
      </w:pP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r w:rsidRPr="00296395">
        <w:rPr>
          <w:rFonts w:ascii="Arial" w:hAnsi="Arial"/>
          <w:b/>
          <w:sz w:val="24"/>
        </w:rPr>
        <w:t>201</w:t>
      </w:r>
      <w:r w:rsidR="00B74A48">
        <w:rPr>
          <w:rFonts w:ascii="Arial" w:hAnsi="Arial"/>
          <w:b/>
          <w:sz w:val="24"/>
        </w:rPr>
        <w:t>7</w:t>
      </w:r>
      <w:r w:rsidRPr="00296395">
        <w:rPr>
          <w:rFonts w:ascii="Arial" w:hAnsi="Arial"/>
          <w:b/>
          <w:sz w:val="24"/>
        </w:rPr>
        <w:t>. évben kezdődő adóévről</w:t>
      </w:r>
    </w:p>
    <w:p w:rsidR="00A3424A" w:rsidRPr="00296395" w:rsidRDefault="00AB79BA" w:rsidP="00A3424A">
      <w:pPr>
        <w:pStyle w:val="Cmsor2"/>
        <w:rPr>
          <w:rFonts w:ascii="Arial" w:hAnsi="Arial"/>
        </w:rPr>
      </w:pPr>
      <w:r>
        <w:rPr>
          <w:rFonts w:ascii="Arial" w:hAnsi="Arial"/>
        </w:rPr>
        <w:t>KŐSZEGPATY</w:t>
      </w:r>
      <w:bookmarkStart w:id="0" w:name="_GoBack"/>
      <w:bookmarkEnd w:id="0"/>
      <w:r w:rsidR="00A3424A" w:rsidRPr="00296395">
        <w:rPr>
          <w:rFonts w:ascii="Arial" w:hAnsi="Arial"/>
        </w:rPr>
        <w:t xml:space="preserve"> önkormányzat illetékességi területén folytatott</w:t>
      </w: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proofErr w:type="gramStart"/>
      <w:r w:rsidRPr="00296395">
        <w:rPr>
          <w:rFonts w:ascii="Arial" w:hAnsi="Arial"/>
          <w:b/>
          <w:sz w:val="24"/>
        </w:rPr>
        <w:t>állandó</w:t>
      </w:r>
      <w:proofErr w:type="gramEnd"/>
      <w:r w:rsidRPr="00296395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proofErr w:type="gramStart"/>
      <w:r w:rsidRPr="00296395">
        <w:rPr>
          <w:rFonts w:ascii="Arial" w:hAnsi="Arial"/>
          <w:b/>
          <w:sz w:val="24"/>
        </w:rPr>
        <w:t>szóló</w:t>
      </w:r>
      <w:proofErr w:type="gramEnd"/>
      <w:r w:rsidRPr="00296395">
        <w:rPr>
          <w:rFonts w:ascii="Arial" w:hAnsi="Arial"/>
          <w:b/>
          <w:sz w:val="24"/>
        </w:rPr>
        <w:t xml:space="preserve"> helyi iparűzési adóbevalláshoz</w:t>
      </w:r>
    </w:p>
    <w:p w:rsidR="00232422" w:rsidRDefault="00232422">
      <w:pPr>
        <w:jc w:val="center"/>
        <w:rPr>
          <w:rFonts w:ascii="Arial" w:hAnsi="Arial"/>
          <w:b/>
          <w:sz w:val="24"/>
        </w:rPr>
      </w:pPr>
    </w:p>
    <w:p w:rsidR="00A3424A" w:rsidRPr="00A3424A" w:rsidRDefault="00A3424A" w:rsidP="00A3424A">
      <w:pPr>
        <w:pStyle w:val="Cmsor1"/>
        <w:rPr>
          <w:rFonts w:ascii="Arial" w:hAnsi="Arial"/>
          <w:sz w:val="24"/>
          <w:szCs w:val="24"/>
        </w:rPr>
      </w:pPr>
      <w:r w:rsidRPr="00A3424A">
        <w:rPr>
          <w:rFonts w:ascii="Arial" w:hAnsi="Arial"/>
          <w:sz w:val="24"/>
          <w:szCs w:val="24"/>
        </w:rPr>
        <w:t>Hitelint</w:t>
      </w:r>
      <w:r>
        <w:rPr>
          <w:rFonts w:ascii="Arial" w:hAnsi="Arial"/>
          <w:sz w:val="24"/>
          <w:szCs w:val="24"/>
        </w:rPr>
        <w:t xml:space="preserve">ézetek és pénzügyi vállalkozások </w:t>
      </w:r>
      <w:r w:rsidRPr="00A3424A">
        <w:rPr>
          <w:rFonts w:ascii="Arial" w:hAnsi="Arial"/>
          <w:sz w:val="24"/>
          <w:szCs w:val="24"/>
        </w:rPr>
        <w:t>nettó árbevételének a kiszámítása</w:t>
      </w:r>
    </w:p>
    <w:p w:rsidR="00232422" w:rsidRDefault="00232422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A3424A" w:rsidRPr="004301AF" w:rsidTr="00A3424A">
        <w:trPr>
          <w:trHeight w:val="360"/>
          <w:jc w:val="center"/>
        </w:trPr>
        <w:tc>
          <w:tcPr>
            <w:tcW w:w="9209" w:type="dxa"/>
            <w:vAlign w:val="center"/>
          </w:tcPr>
          <w:p w:rsidR="00A3424A" w:rsidRPr="004301AF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A3424A" w:rsidRPr="004301AF" w:rsidTr="00A3424A">
        <w:trPr>
          <w:trHeight w:val="357"/>
          <w:jc w:val="center"/>
        </w:trPr>
        <w:tc>
          <w:tcPr>
            <w:tcW w:w="9209" w:type="dxa"/>
            <w:vAlign w:val="center"/>
          </w:tcPr>
          <w:p w:rsidR="00A3424A" w:rsidRPr="004301AF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A3424A" w:rsidRPr="004301AF" w:rsidTr="00A3424A">
        <w:trPr>
          <w:trHeight w:val="357"/>
          <w:jc w:val="center"/>
        </w:trPr>
        <w:tc>
          <w:tcPr>
            <w:tcW w:w="9209" w:type="dxa"/>
            <w:vAlign w:val="center"/>
          </w:tcPr>
          <w:p w:rsidR="00A3424A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232422" w:rsidRDefault="00232422" w:rsidP="00A3424A">
      <w:pPr>
        <w:spacing w:line="360" w:lineRule="auto"/>
        <w:jc w:val="center"/>
        <w:rPr>
          <w:rFonts w:ascii="Arial" w:hAnsi="Arial"/>
          <w:b/>
          <w:sz w:val="32"/>
        </w:rPr>
      </w:pP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984"/>
      </w:tblGrid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2422" w:rsidRPr="00811AEE" w:rsidRDefault="00811AE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811AEE"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232422" w:rsidRDefault="00232422">
            <w:pPr>
              <w:pStyle w:val="Cmsor3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232422" w:rsidRDefault="00232422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</w:p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2422" w:rsidRDefault="00232422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232422" w:rsidRDefault="00ED21E6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>
                <w:rPr>
                  <w:rFonts w:ascii="Arial" w:hAnsi="Arial"/>
                  <w:b/>
                  <w:bCs/>
                  <w:sz w:val="20"/>
                </w:rPr>
                <w:t xml:space="preserve">911 </w:t>
              </w:r>
              <w:r w:rsidR="00232422">
                <w:rPr>
                  <w:rFonts w:ascii="Arial" w:hAnsi="Arial"/>
                  <w:b/>
                  <w:bCs/>
                  <w:sz w:val="20"/>
                </w:rPr>
                <w:t>A</w:t>
              </w:r>
            </w:smartTag>
            <w:r w:rsidR="00232422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="00232422"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 w:rsidR="00232422"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232422" w:rsidRDefault="00ED21E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="00232422">
              <w:rPr>
                <w:rFonts w:ascii="Arial" w:hAnsi="Arial"/>
                <w:b/>
                <w:bCs/>
              </w:rPr>
              <w:t xml:space="preserve"> nettó árbevétel</w:t>
            </w:r>
          </w:p>
          <w:p w:rsidR="00232422" w:rsidRDefault="00ED21E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</w:t>
            </w:r>
            <w:r w:rsidR="00232422">
              <w:rPr>
                <w:rFonts w:ascii="Arial" w:hAnsi="Arial"/>
                <w:b/>
                <w:bCs/>
              </w:rPr>
              <w:t>[9111+9112+9113+9114+9115+9116-9117</w:t>
            </w:r>
            <w:r>
              <w:rPr>
                <w:rFonts w:ascii="Arial" w:hAnsi="Arial"/>
                <w:b/>
                <w:bCs/>
              </w:rPr>
              <w:t>-9118</w:t>
            </w:r>
            <w:r w:rsidR="00232422">
              <w:rPr>
                <w:rFonts w:ascii="Arial" w:hAnsi="Arial"/>
                <w:b/>
                <w:bCs/>
              </w:rPr>
              <w:t>]</w:t>
            </w:r>
          </w:p>
          <w:p w:rsidR="00232422" w:rsidRDefault="00232422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22" w:rsidRDefault="00232422" w:rsidP="00ED21E6">
            <w:pPr>
              <w:jc w:val="right"/>
              <w:rPr>
                <w:rFonts w:ascii="Arial" w:hAnsi="Arial"/>
                <w:b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9111 Kapott kamatok és kamatjellegű bevételek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9112 Egyéb pénzügyi szolgáltatás bevételei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9113 Nem pénzügyi és befektetési szolgáltatás nettó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árbevétele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9114 Befektetési szolgáltatás bevétele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6395" w:rsidRPr="00296395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Pr="00296395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Pr="00296395" w:rsidRDefault="0023242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296395">
              <w:rPr>
                <w:rFonts w:ascii="Arial" w:hAnsi="Arial"/>
              </w:rPr>
              <w:t xml:space="preserve">9115 Fedezeti ügyletek </w:t>
            </w:r>
            <w:r w:rsidR="00A3424A" w:rsidRPr="00296395">
              <w:rPr>
                <w:rFonts w:ascii="Arial" w:hAnsi="Arial"/>
              </w:rPr>
              <w:t>nyereségének/veszteségének</w:t>
            </w:r>
          </w:p>
          <w:p w:rsidR="00232422" w:rsidRPr="00296395" w:rsidRDefault="00232422">
            <w:pPr>
              <w:rPr>
                <w:rFonts w:ascii="Arial" w:hAnsi="Arial"/>
              </w:rPr>
            </w:pPr>
            <w:r w:rsidRPr="00296395">
              <w:rPr>
                <w:rFonts w:ascii="Arial" w:hAnsi="Arial"/>
              </w:rPr>
              <w:t xml:space="preserve">         nyereségjellegű különbözete</w:t>
            </w:r>
          </w:p>
          <w:p w:rsidR="00232422" w:rsidRPr="00296395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Pr="00296395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Pr="00296395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9116 Alapügyletek (fedezett tételek) nyereségének/</w:t>
            </w: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9117 Fizetett kamatok és kamatjellegű ráfordítások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D21E6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6" w:rsidRDefault="00ED21E6" w:rsidP="00232422">
            <w:pPr>
              <w:jc w:val="both"/>
              <w:rPr>
                <w:rFonts w:ascii="Arial" w:hAnsi="Arial"/>
                <w:sz w:val="10"/>
              </w:rPr>
            </w:pPr>
          </w:p>
          <w:p w:rsidR="00ED21E6" w:rsidRDefault="00ED21E6" w:rsidP="00232422">
            <w:pPr>
              <w:jc w:val="both"/>
              <w:rPr>
                <w:rFonts w:ascii="Arial" w:hAnsi="Arial"/>
              </w:rPr>
            </w:pPr>
            <w:r w:rsidRPr="00ED21E6">
              <w:rPr>
                <w:rFonts w:ascii="Arial" w:hAnsi="Arial"/>
              </w:rPr>
              <w:t>911</w:t>
            </w:r>
            <w:r>
              <w:rPr>
                <w:rFonts w:ascii="Arial" w:hAnsi="Arial"/>
              </w:rPr>
              <w:t>8</w:t>
            </w:r>
            <w:r w:rsidRPr="00ED21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Pénzügyi lízingbe adott eszköz után elszámolt</w:t>
            </w:r>
          </w:p>
          <w:p w:rsidR="00ED21E6" w:rsidRPr="00ED21E6" w:rsidRDefault="00ED21E6" w:rsidP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proofErr w:type="spellStart"/>
            <w:r>
              <w:rPr>
                <w:rFonts w:ascii="Arial" w:hAnsi="Arial"/>
              </w:rPr>
              <w:t>elábé</w:t>
            </w:r>
            <w:proofErr w:type="spellEnd"/>
          </w:p>
          <w:p w:rsidR="00ED21E6" w:rsidRDefault="00ED21E6" w:rsidP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E6" w:rsidRDefault="00ED21E6" w:rsidP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6" w:rsidRDefault="00ED21E6" w:rsidP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232422" w:rsidRDefault="00232422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232422">
        <w:tc>
          <w:tcPr>
            <w:tcW w:w="2268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232422" w:rsidRDefault="0023242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232422" w:rsidRDefault="0023242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232422" w:rsidRDefault="00232422">
      <w:pPr>
        <w:tabs>
          <w:tab w:val="left" w:pos="709"/>
          <w:tab w:val="left" w:pos="3402"/>
          <w:tab w:val="left" w:pos="8505"/>
        </w:tabs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                                                                                                                                                                     </w:t>
      </w:r>
    </w:p>
    <w:p w:rsidR="00232422" w:rsidRPr="00ED21E6" w:rsidRDefault="00232422" w:rsidP="00ED21E6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232422" w:rsidRDefault="00232422">
      <w:pPr>
        <w:rPr>
          <w:rFonts w:ascii="Arial" w:hAnsi="Arial"/>
          <w:i/>
        </w:rPr>
      </w:pPr>
    </w:p>
    <w:p w:rsidR="00232422" w:rsidRDefault="00232422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232422" w:rsidRDefault="0023242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232422" w:rsidRDefault="00232422">
      <w:pPr>
        <w:pStyle w:val="Szvegtrzs"/>
        <w:jc w:val="center"/>
        <w:rPr>
          <w:rFonts w:ascii="Arial" w:hAnsi="Arial"/>
          <w:b/>
        </w:rPr>
      </w:pPr>
    </w:p>
    <w:p w:rsidR="00232422" w:rsidRDefault="0023242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„B” JELŰ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232422" w:rsidRDefault="00232422">
      <w:pPr>
        <w:pStyle w:val="Szvegtrzs"/>
        <w:jc w:val="center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„B”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hitelintézetnek, vagy pénzügyi vállalkozásnak </w:t>
      </w:r>
      <w:r>
        <w:rPr>
          <w:rFonts w:ascii="Arial" w:hAnsi="Arial"/>
        </w:rPr>
        <w:t>minősülnek.</w:t>
      </w:r>
    </w:p>
    <w:p w:rsidR="00232422" w:rsidRDefault="00232422">
      <w:pPr>
        <w:pStyle w:val="Szvegtrzs"/>
        <w:rPr>
          <w:rFonts w:ascii="Arial" w:hAnsi="Arial"/>
        </w:rPr>
      </w:pPr>
    </w:p>
    <w:p w:rsidR="00232422" w:rsidRDefault="0023242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232422" w:rsidRDefault="00232422">
      <w:pPr>
        <w:pStyle w:val="Szvegtrzs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911. sor: </w:t>
      </w:r>
      <w:r>
        <w:rPr>
          <w:rFonts w:ascii="Arial" w:hAnsi="Arial"/>
        </w:rPr>
        <w:t>Ebben a sorban kell összesíteni a 9111 – 911</w:t>
      </w:r>
      <w:r w:rsidR="00E36AB0">
        <w:rPr>
          <w:rFonts w:ascii="Arial" w:hAnsi="Arial"/>
        </w:rPr>
        <w:t>8</w:t>
      </w:r>
      <w:r>
        <w:rPr>
          <w:rFonts w:ascii="Arial" w:hAnsi="Arial"/>
        </w:rPr>
        <w:t xml:space="preserve">. sorokban szereplő egyes – vállalkozási szintű – nettó árbevétel-elemek összegét, oly módon, hogy a 9111 – 9116. sorokban szereplő összegeket össze kell adni, majd abból a 9117. </w:t>
      </w:r>
      <w:r w:rsidR="00ED21E6">
        <w:rPr>
          <w:rFonts w:ascii="Arial" w:hAnsi="Arial"/>
        </w:rPr>
        <w:t xml:space="preserve">és a 9118. sorok </w:t>
      </w:r>
      <w:r>
        <w:rPr>
          <w:rFonts w:ascii="Arial" w:hAnsi="Arial"/>
        </w:rPr>
        <w:t xml:space="preserve">összegét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232422" w:rsidRDefault="00232422">
      <w:pPr>
        <w:pStyle w:val="Szvegtrzs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</w:t>
      </w:r>
      <w:r w:rsidR="00ED21E6">
        <w:rPr>
          <w:rFonts w:ascii="Arial" w:hAnsi="Arial"/>
          <w:b/>
        </w:rPr>
        <w:t>8</w:t>
      </w:r>
      <w:r>
        <w:rPr>
          <w:rFonts w:ascii="Arial" w:hAnsi="Arial"/>
          <w:b/>
        </w:rPr>
        <w:t>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 sorokat a számviteli törvény és a hitelintézetek, pénzügyi vállalkozások éves beszámoló készítési és könyvvezetési kötelezettségének sajátosságairól szóló 250/2000.(XII.24.) Korm. rendelet szabályai alapján kell meghatározni.</w:t>
      </w:r>
    </w:p>
    <w:p w:rsidR="00232422" w:rsidRDefault="00232422">
      <w:pPr>
        <w:jc w:val="both"/>
        <w:rPr>
          <w:rFonts w:ascii="Arial" w:hAnsi="Arial"/>
        </w:rPr>
      </w:pPr>
    </w:p>
    <w:sectPr w:rsidR="00232422">
      <w:footerReference w:type="default" r:id="rId8"/>
      <w:pgSz w:w="11906" w:h="16838"/>
      <w:pgMar w:top="130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7" w:rsidRDefault="00923B87">
      <w:r>
        <w:separator/>
      </w:r>
    </w:p>
  </w:endnote>
  <w:endnote w:type="continuationSeparator" w:id="0">
    <w:p w:rsidR="00923B87" w:rsidRDefault="009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22" w:rsidRDefault="00232422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7" w:rsidRDefault="00923B87">
      <w:r>
        <w:separator/>
      </w:r>
    </w:p>
  </w:footnote>
  <w:footnote w:type="continuationSeparator" w:id="0">
    <w:p w:rsidR="00923B87" w:rsidRDefault="0092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24A0"/>
    <w:multiLevelType w:val="singleLevel"/>
    <w:tmpl w:val="6F207C48"/>
    <w:lvl w:ilvl="0">
      <w:start w:val="91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50465023"/>
    <w:multiLevelType w:val="singleLevel"/>
    <w:tmpl w:val="14FC875E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6"/>
    <w:rsid w:val="00232422"/>
    <w:rsid w:val="00296395"/>
    <w:rsid w:val="0044225A"/>
    <w:rsid w:val="00811AEE"/>
    <w:rsid w:val="00923B87"/>
    <w:rsid w:val="00A3424A"/>
    <w:rsid w:val="00AB79BA"/>
    <w:rsid w:val="00B12ABE"/>
    <w:rsid w:val="00B74A48"/>
    <w:rsid w:val="00CE539F"/>
    <w:rsid w:val="00D81ABD"/>
    <w:rsid w:val="00E36AB0"/>
    <w:rsid w:val="00E468E4"/>
    <w:rsid w:val="00ED21E6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right"/>
    </w:pPr>
    <w:rPr>
      <w:rFonts w:ascii="Arial" w:hAnsi="Arial"/>
      <w:b/>
      <w:sz w:val="48"/>
    </w:rPr>
  </w:style>
  <w:style w:type="table" w:styleId="Rcsostblzat">
    <w:name w:val="Table Grid"/>
    <w:basedOn w:val="Normltblzat"/>
    <w:rsid w:val="00A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right"/>
    </w:pPr>
    <w:rPr>
      <w:rFonts w:ascii="Arial" w:hAnsi="Arial"/>
      <w:b/>
      <w:sz w:val="48"/>
    </w:rPr>
  </w:style>
  <w:style w:type="table" w:styleId="Rcsostblzat">
    <w:name w:val="Table Grid"/>
    <w:basedOn w:val="Normltblzat"/>
    <w:rsid w:val="00A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Informatikai Iroda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BL-417</dc:creator>
  <cp:lastModifiedBy>Anwender</cp:lastModifiedBy>
  <cp:revision>2</cp:revision>
  <cp:lastPrinted>2010-07-05T10:12:00Z</cp:lastPrinted>
  <dcterms:created xsi:type="dcterms:W3CDTF">2018-05-03T08:33:00Z</dcterms:created>
  <dcterms:modified xsi:type="dcterms:W3CDTF">2018-05-03T08:33:00Z</dcterms:modified>
</cp:coreProperties>
</file>